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E0" w:rsidRPr="009E64E0" w:rsidRDefault="009E64E0" w:rsidP="009E64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9E64E0" w:rsidRPr="009E64E0" w:rsidRDefault="009E64E0" w:rsidP="009E64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E64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April 13, 2009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E64E0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E64E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County Clerk and County Coordinator were present, and met in regular </w:t>
      </w:r>
      <w:r w:rsidRPr="009E64E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9E64E0">
        <w:rPr>
          <w:rFonts w:ascii="Times New Roman" w:eastAsia="Times New Roman" w:hAnsi="Times New Roman" w:cs="Times New Roman"/>
          <w:kern w:val="36"/>
          <w:sz w:val="24"/>
          <w:szCs w:val="24"/>
        </w:rPr>
        <w:t>.m.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</w:t>
      </w:r>
      <w:proofErr w:type="spellStart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of April 6</w:t>
      </w: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this week’s agenda.  Commissioner Walker seconded the motion, and the motion carried.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 motion was made by Commissioner Walker to recess to executive session at 3:03 p.m. for 10 minutes to discuss matters of non-elected personnel with Terry Henning, Interim Appraiser, Cindy Mitchell, Deputy Appraiser and Kris </w:t>
      </w:r>
      <w:proofErr w:type="spellStart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Coordinator present. Commissioner </w:t>
      </w:r>
      <w:proofErr w:type="spellStart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to regular session at 3:13 p.m. with no action taken.</w:t>
      </w:r>
      <w:proofErr w:type="gramEnd"/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APPPRAISER: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Terry Henning, Interim Appraiser and Cindy Mitchell, Deputy Appraiser presented their weekly report. The following items were discussed: hearings and oil &amp; gas.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sz w:val="24"/>
          <w:szCs w:val="24"/>
        </w:rPr>
        <w:t>*********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 REPORT: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Mark Demas, Road and Bridge Supervisor presented his weekly report. The following items were discussed: personnel, supplies and training.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</w:t>
      </w:r>
      <w:proofErr w:type="spellStart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agreement with Cook, </w:t>
      </w:r>
      <w:proofErr w:type="spellStart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Flatt</w:t>
      </w:r>
      <w:proofErr w:type="spellEnd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Strobel</w:t>
      </w:r>
      <w:proofErr w:type="spellEnd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biennial</w:t>
      </w:r>
      <w:r w:rsidRPr="009E64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bridge inspection at $45.00 a bridge. Commissioner Walker seconded the motion, motion carried.      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 motion was made by Commissioner Walker to recess to executive session at 3:45 p.m. for 10 minutes to discuss matters of non-elected personnel with Mark Demas, Road &amp; Bridge Supervisor and Kris </w:t>
      </w:r>
      <w:proofErr w:type="spellStart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Coordinator present. Commissioner </w:t>
      </w:r>
      <w:proofErr w:type="spellStart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to regular session at 3:55 p.m. with no action taken.</w:t>
      </w:r>
      <w:proofErr w:type="gramEnd"/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</w:t>
      </w:r>
      <w:r w:rsidRPr="009E64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WHOLESALE WATER DISTRICT #23: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Richard Bradford discussed a right-of-way permit requested for the Public Wholesale Water District #23 and after much discussion the Commissioners denied it.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sz w:val="24"/>
          <w:szCs w:val="24"/>
        </w:rPr>
        <w:t>*********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TREASURER: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Annette Cranmer, Treasurer discussed the following items: jail sales tax money and tax sale. 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sz w:val="24"/>
          <w:szCs w:val="24"/>
        </w:rPr>
        <w:t>*********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Kirk Hartnett, Corrections Administrator presented the Sheriff’s weekly report. The following items were discussed:  jail population and overtime in corrections. 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 motion was made by Commissioner Walker to recess to executive session at 5:08 p.m. for 5 minutes to discuss matters of non-elected personnel with Rhonda Willard, County Clerk and Kris </w:t>
      </w:r>
      <w:proofErr w:type="spellStart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Coordinator present. Commissioner </w:t>
      </w:r>
      <w:proofErr w:type="spellStart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to regular session at 5:13 p.m. with no action taken.</w:t>
      </w:r>
      <w:proofErr w:type="gramEnd"/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sz w:val="24"/>
          <w:szCs w:val="24"/>
        </w:rPr>
        <w:t>COORDINATOR: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sz w:val="24"/>
          <w:szCs w:val="24"/>
        </w:rPr>
        <w:t xml:space="preserve">Kris </w:t>
      </w:r>
      <w:proofErr w:type="spellStart"/>
      <w:r w:rsidRPr="009E64E0">
        <w:rPr>
          <w:rFonts w:ascii="Times New Roman" w:eastAsia="Times New Roman" w:hAnsi="Times New Roman" w:cs="Times New Roman"/>
          <w:sz w:val="24"/>
          <w:szCs w:val="24"/>
        </w:rPr>
        <w:t>Marple</w:t>
      </w:r>
      <w:proofErr w:type="spellEnd"/>
      <w:r w:rsidRPr="009E64E0">
        <w:rPr>
          <w:rFonts w:ascii="Times New Roman" w:eastAsia="Times New Roman" w:hAnsi="Times New Roman" w:cs="Times New Roman"/>
          <w:sz w:val="24"/>
          <w:szCs w:val="24"/>
        </w:rPr>
        <w:t>, County Coordinator, presented a letter from Four County Mental Health informing the Commission of a grant they received to assist disabled citizens of Wilson County.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received: jail log, Treasurer and Clerk’s fees.</w:t>
      </w:r>
    </w:p>
    <w:p w:rsidR="009E64E0" w:rsidRPr="009E64E0" w:rsidRDefault="009E64E0" w:rsidP="009E64E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Approved warrants of $523,216.78.</w:t>
      </w:r>
    </w:p>
    <w:p w:rsidR="009E64E0" w:rsidRPr="009E64E0" w:rsidRDefault="009E64E0" w:rsidP="009E64E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Yvonne Hull, Fredonia Chamber of Commerce, present the Commission with a report from the Fredonia Business Retention &amp; Expansion Survey performed in 2008.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meeting adjourned at 5:45 p.m. to reconvene Monday, April 20th @ 3:00 p.m. 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9E64E0" w:rsidRPr="009E64E0" w:rsidRDefault="009E64E0" w:rsidP="009E64E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WILSON COUNTY, KANSAS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                               ____________________________________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GARRY LAMBERT-</w:t>
      </w: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9E64E0" w:rsidRPr="009E64E0" w:rsidRDefault="009E64E0" w:rsidP="009E6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4E0"/>
    <w:rsid w:val="009E64E0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9E6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4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E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64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2010-09-04T03:49:00Z</dcterms:created>
  <dcterms:modified xsi:type="dcterms:W3CDTF">2010-09-04T03:50:00Z</dcterms:modified>
</cp:coreProperties>
</file>