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75" w:type="dxa"/>
        <w:jc w:val="center"/>
        <w:tblBorders>
          <w:right w:val="single" w:sz="2" w:space="0" w:color="auto"/>
        </w:tblBorders>
        <w:tblCellMar>
          <w:left w:w="0" w:type="dxa"/>
          <w:right w:w="0" w:type="dxa"/>
        </w:tblCellMar>
        <w:tblLook w:val="04A0"/>
      </w:tblPr>
      <w:tblGrid>
        <w:gridCol w:w="11475"/>
      </w:tblGrid>
      <w:tr w:rsidR="008F708D" w:rsidRPr="008F708D" w:rsidTr="008F708D">
        <w:trPr>
          <w:jc w:val="center"/>
        </w:trPr>
        <w:tc>
          <w:tcPr>
            <w:tcW w:w="9450" w:type="dxa"/>
            <w:tcBorders>
              <w:top w:val="nil"/>
              <w:left w:val="nil"/>
              <w:bottom w:val="nil"/>
              <w:right w:val="nil"/>
            </w:tcBorders>
            <w:tcMar>
              <w:top w:w="45" w:type="dxa"/>
              <w:left w:w="150" w:type="dxa"/>
              <w:bottom w:w="45" w:type="dxa"/>
              <w:right w:w="75" w:type="dxa"/>
            </w:tcMar>
            <w:hideMark/>
          </w:tcPr>
          <w:p w:rsidR="008F708D" w:rsidRPr="008F708D" w:rsidRDefault="008F708D" w:rsidP="008F708D">
            <w:pPr>
              <w:spacing w:after="0" w:line="240" w:lineRule="auto"/>
              <w:jc w:val="center"/>
              <w:outlineLvl w:val="0"/>
              <w:rPr>
                <w:rFonts w:ascii="Times New Roman" w:eastAsia="Times New Roman" w:hAnsi="Times New Roman" w:cs="Times New Roman"/>
                <w:b/>
                <w:bCs/>
                <w:color w:val="000000"/>
                <w:kern w:val="36"/>
                <w:sz w:val="48"/>
                <w:szCs w:val="48"/>
              </w:rPr>
            </w:pPr>
            <w:r w:rsidRPr="008F708D">
              <w:rPr>
                <w:rFonts w:ascii="Times New Roman" w:eastAsia="Times New Roman" w:hAnsi="Times New Roman" w:cs="Times New Roman"/>
                <w:b/>
                <w:bCs/>
                <w:color w:val="000000"/>
                <w:kern w:val="36"/>
                <w:sz w:val="48"/>
                <w:szCs w:val="48"/>
              </w:rPr>
              <w:t> </w:t>
            </w:r>
          </w:p>
          <w:p w:rsidR="008F708D" w:rsidRPr="008F708D" w:rsidRDefault="008F708D" w:rsidP="008F708D">
            <w:pPr>
              <w:spacing w:after="0" w:line="240" w:lineRule="auto"/>
              <w:jc w:val="center"/>
              <w:outlineLvl w:val="0"/>
              <w:rPr>
                <w:rFonts w:ascii="Times New Roman" w:eastAsia="Times New Roman" w:hAnsi="Times New Roman" w:cs="Times New Roman"/>
                <w:b/>
                <w:bCs/>
                <w:color w:val="000000"/>
                <w:kern w:val="36"/>
                <w:sz w:val="48"/>
                <w:szCs w:val="48"/>
              </w:rPr>
            </w:pPr>
            <w:r w:rsidRPr="008F708D">
              <w:rPr>
                <w:rFonts w:ascii="Times New Roman" w:eastAsia="Times New Roman" w:hAnsi="Times New Roman" w:cs="Times New Roman"/>
                <w:b/>
                <w:bCs/>
                <w:color w:val="000000"/>
                <w:kern w:val="36"/>
                <w:sz w:val="24"/>
                <w:szCs w:val="24"/>
              </w:rPr>
              <w:t> </w:t>
            </w:r>
          </w:p>
          <w:p w:rsidR="008F708D" w:rsidRPr="008F708D" w:rsidRDefault="008F708D" w:rsidP="008F708D">
            <w:pPr>
              <w:spacing w:after="0" w:line="240" w:lineRule="auto"/>
              <w:outlineLvl w:val="0"/>
              <w:rPr>
                <w:rFonts w:ascii="Times New Roman" w:eastAsia="Times New Roman" w:hAnsi="Times New Roman" w:cs="Times New Roman"/>
                <w:b/>
                <w:bCs/>
                <w:color w:val="000000"/>
                <w:kern w:val="36"/>
                <w:sz w:val="48"/>
                <w:szCs w:val="48"/>
              </w:rPr>
            </w:pPr>
            <w:r w:rsidRPr="008F708D">
              <w:rPr>
                <w:rFonts w:ascii="Times New Roman" w:eastAsia="Times New Roman" w:hAnsi="Times New Roman" w:cs="Times New Roman"/>
                <w:color w:val="000000"/>
                <w:kern w:val="36"/>
                <w:sz w:val="24"/>
                <w:szCs w:val="24"/>
              </w:rPr>
              <w:t> </w:t>
            </w:r>
          </w:p>
          <w:p w:rsidR="008F708D" w:rsidRPr="008F708D" w:rsidRDefault="008F708D" w:rsidP="008F708D">
            <w:pPr>
              <w:spacing w:after="0" w:line="240" w:lineRule="auto"/>
              <w:outlineLvl w:val="0"/>
              <w:rPr>
                <w:rFonts w:ascii="Times New Roman" w:eastAsia="Times New Roman" w:hAnsi="Times New Roman" w:cs="Times New Roman"/>
                <w:b/>
                <w:bCs/>
                <w:color w:val="000000"/>
                <w:kern w:val="36"/>
                <w:sz w:val="48"/>
                <w:szCs w:val="48"/>
              </w:rPr>
            </w:pPr>
            <w:r w:rsidRPr="008F708D">
              <w:rPr>
                <w:rFonts w:ascii="Times New Roman" w:eastAsia="Times New Roman" w:hAnsi="Times New Roman" w:cs="Times New Roman"/>
                <w:b/>
                <w:bCs/>
                <w:color w:val="000000"/>
                <w:kern w:val="36"/>
                <w:sz w:val="48"/>
                <w:szCs w:val="48"/>
              </w:rPr>
              <w:t> </w:t>
            </w:r>
          </w:p>
          <w:p w:rsidR="008F708D" w:rsidRPr="008F708D" w:rsidRDefault="008F708D" w:rsidP="008F708D">
            <w:pPr>
              <w:spacing w:after="0" w:line="240" w:lineRule="auto"/>
              <w:jc w:val="center"/>
              <w:outlineLvl w:val="0"/>
              <w:rPr>
                <w:rFonts w:ascii="Times New Roman" w:eastAsia="Times New Roman" w:hAnsi="Times New Roman" w:cs="Times New Roman"/>
                <w:b/>
                <w:bCs/>
                <w:color w:val="000000"/>
                <w:kern w:val="36"/>
                <w:sz w:val="48"/>
                <w:szCs w:val="48"/>
              </w:rPr>
            </w:pPr>
            <w:r w:rsidRPr="008F708D">
              <w:rPr>
                <w:rFonts w:ascii="Times New Roman" w:eastAsia="Times New Roman" w:hAnsi="Times New Roman" w:cs="Times New Roman"/>
                <w:b/>
                <w:bCs/>
                <w:color w:val="000000"/>
                <w:kern w:val="36"/>
                <w:sz w:val="48"/>
                <w:szCs w:val="48"/>
              </w:rPr>
              <w:t> </w:t>
            </w:r>
          </w:p>
        </w:tc>
      </w:tr>
    </w:tbl>
    <w:p w:rsidR="008F708D" w:rsidRPr="008F708D" w:rsidRDefault="008F708D" w:rsidP="008F708D">
      <w:pPr>
        <w:spacing w:after="0" w:line="240" w:lineRule="auto"/>
        <w:outlineLvl w:val="0"/>
        <w:rPr>
          <w:rFonts w:ascii="Times New Roman" w:eastAsia="Times New Roman" w:hAnsi="Times New Roman" w:cs="Times New Roman"/>
          <w:b/>
          <w:bCs/>
          <w:kern w:val="36"/>
          <w:sz w:val="48"/>
          <w:szCs w:val="48"/>
        </w:rPr>
      </w:pPr>
      <w:r w:rsidRPr="008F708D">
        <w:rPr>
          <w:rFonts w:ascii="Times New Roman" w:eastAsia="Times New Roman" w:hAnsi="Times New Roman" w:cs="Times New Roman"/>
          <w:b/>
          <w:bCs/>
          <w:kern w:val="36"/>
          <w:sz w:val="24"/>
          <w:szCs w:val="24"/>
        </w:rPr>
        <w:t> </w:t>
      </w:r>
    </w:p>
    <w:p w:rsidR="008F708D" w:rsidRPr="008F708D" w:rsidRDefault="008F708D" w:rsidP="008F708D">
      <w:pPr>
        <w:spacing w:after="0" w:line="240" w:lineRule="auto"/>
        <w:outlineLvl w:val="0"/>
        <w:rPr>
          <w:rFonts w:ascii="Times New Roman" w:eastAsia="Times New Roman" w:hAnsi="Times New Roman" w:cs="Times New Roman"/>
          <w:b/>
          <w:bCs/>
          <w:kern w:val="36"/>
          <w:sz w:val="48"/>
          <w:szCs w:val="48"/>
        </w:rPr>
      </w:pPr>
      <w:r w:rsidRPr="008F708D">
        <w:rPr>
          <w:rFonts w:ascii="Times New Roman" w:eastAsia="Times New Roman" w:hAnsi="Times New Roman" w:cs="Times New Roman"/>
          <w:b/>
          <w:bCs/>
          <w:color w:val="000000"/>
          <w:kern w:val="36"/>
          <w:sz w:val="24"/>
          <w:szCs w:val="24"/>
        </w:rPr>
        <w:t>WILSON COUNTY, KANSAS</w:t>
      </w:r>
    </w:p>
    <w:p w:rsidR="008F708D" w:rsidRPr="008F708D" w:rsidRDefault="008F708D" w:rsidP="008F708D">
      <w:pPr>
        <w:spacing w:after="0" w:line="240" w:lineRule="auto"/>
        <w:outlineLvl w:val="0"/>
        <w:rPr>
          <w:rFonts w:ascii="Times New Roman" w:eastAsia="Times New Roman" w:hAnsi="Times New Roman" w:cs="Times New Roman"/>
          <w:b/>
          <w:bCs/>
          <w:kern w:val="36"/>
          <w:sz w:val="48"/>
          <w:szCs w:val="48"/>
        </w:rPr>
      </w:pPr>
      <w:r w:rsidRPr="008F708D">
        <w:rPr>
          <w:rFonts w:ascii="Times New Roman" w:eastAsia="Times New Roman" w:hAnsi="Times New Roman" w:cs="Times New Roman"/>
          <w:b/>
          <w:bCs/>
          <w:kern w:val="36"/>
          <w:sz w:val="24"/>
          <w:szCs w:val="24"/>
        </w:rPr>
        <w:t>OFFICIAL MINUTES</w:t>
      </w:r>
    </w:p>
    <w:p w:rsidR="008F708D" w:rsidRPr="008F708D" w:rsidRDefault="008F708D" w:rsidP="008F708D">
      <w:pPr>
        <w:spacing w:after="0" w:line="240" w:lineRule="auto"/>
        <w:jc w:val="center"/>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w:t>
      </w:r>
    </w:p>
    <w:p w:rsidR="008F708D" w:rsidRPr="008F708D" w:rsidRDefault="008F708D" w:rsidP="008F708D">
      <w:pPr>
        <w:spacing w:after="0" w:line="240" w:lineRule="auto"/>
        <w:jc w:val="center"/>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January 23, 2006</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w:t>
      </w:r>
    </w:p>
    <w:p w:rsidR="008F708D" w:rsidRPr="008F708D" w:rsidRDefault="008F708D" w:rsidP="008F708D">
      <w:pPr>
        <w:spacing w:after="0" w:line="240" w:lineRule="auto"/>
        <w:outlineLvl w:val="0"/>
        <w:rPr>
          <w:rFonts w:ascii="Times New Roman" w:eastAsia="Times New Roman" w:hAnsi="Times New Roman" w:cs="Times New Roman"/>
          <w:b/>
          <w:bCs/>
          <w:kern w:val="36"/>
          <w:sz w:val="48"/>
          <w:szCs w:val="48"/>
        </w:rPr>
      </w:pPr>
      <w:r w:rsidRPr="008F708D">
        <w:rPr>
          <w:rFonts w:ascii="Times New Roman" w:eastAsia="Times New Roman" w:hAnsi="Times New Roman" w:cs="Times New Roman"/>
          <w:kern w:val="36"/>
          <w:sz w:val="24"/>
          <w:szCs w:val="24"/>
        </w:rPr>
        <w:t> </w:t>
      </w:r>
    </w:p>
    <w:p w:rsidR="008F708D" w:rsidRPr="008F708D" w:rsidRDefault="008F708D" w:rsidP="008F708D">
      <w:pPr>
        <w:spacing w:after="0" w:line="240" w:lineRule="auto"/>
        <w:outlineLvl w:val="0"/>
        <w:rPr>
          <w:rFonts w:ascii="Times New Roman" w:eastAsia="Times New Roman" w:hAnsi="Times New Roman" w:cs="Times New Roman"/>
          <w:b/>
          <w:bCs/>
          <w:kern w:val="36"/>
          <w:sz w:val="48"/>
          <w:szCs w:val="48"/>
        </w:rPr>
      </w:pPr>
      <w:r w:rsidRPr="008F708D">
        <w:rPr>
          <w:rFonts w:ascii="Times New Roman" w:eastAsia="Times New Roman" w:hAnsi="Times New Roman" w:cs="Times New Roman"/>
          <w:kern w:val="36"/>
          <w:sz w:val="24"/>
          <w:szCs w:val="24"/>
        </w:rPr>
        <w:t> </w:t>
      </w:r>
    </w:p>
    <w:p w:rsidR="008F708D" w:rsidRPr="008F708D" w:rsidRDefault="008F708D" w:rsidP="008F708D">
      <w:pPr>
        <w:spacing w:after="0" w:line="240" w:lineRule="auto"/>
        <w:outlineLvl w:val="0"/>
        <w:rPr>
          <w:rFonts w:ascii="Times New Roman" w:eastAsia="Times New Roman" w:hAnsi="Times New Roman" w:cs="Times New Roman"/>
          <w:b/>
          <w:bCs/>
          <w:kern w:val="36"/>
          <w:sz w:val="48"/>
          <w:szCs w:val="48"/>
        </w:rPr>
      </w:pPr>
      <w:r w:rsidRPr="008F708D">
        <w:rPr>
          <w:rFonts w:ascii="Times New Roman" w:eastAsia="Times New Roman" w:hAnsi="Times New Roman" w:cs="Times New Roman"/>
          <w:kern w:val="36"/>
          <w:sz w:val="24"/>
          <w:szCs w:val="24"/>
        </w:rPr>
        <w:t xml:space="preserve">The Board of County Commissioners, three members, and the County Clerk present, and met in regular session at 3:00 p.m. in </w:t>
      </w:r>
      <w:r w:rsidRPr="008F708D">
        <w:rPr>
          <w:rFonts w:ascii="Times New Roman" w:eastAsia="Times New Roman" w:hAnsi="Times New Roman" w:cs="Times New Roman"/>
          <w:color w:val="000000"/>
          <w:kern w:val="36"/>
          <w:sz w:val="24"/>
          <w:szCs w:val="24"/>
        </w:rPr>
        <w:t>the</w:t>
      </w:r>
      <w:r w:rsidRPr="008F708D">
        <w:rPr>
          <w:rFonts w:ascii="Times New Roman" w:eastAsia="Times New Roman" w:hAnsi="Times New Roman" w:cs="Times New Roman"/>
          <w:kern w:val="36"/>
          <w:sz w:val="24"/>
          <w:szCs w:val="24"/>
        </w:rPr>
        <w:t xml:space="preserve"> Commissioner’s Room.</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w:t>
      </w:r>
    </w:p>
    <w:p w:rsidR="008F708D" w:rsidRPr="008F708D" w:rsidRDefault="008F708D" w:rsidP="008F708D">
      <w:pPr>
        <w:spacing w:after="0" w:line="240" w:lineRule="auto"/>
        <w:jc w:val="center"/>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sz w:val="24"/>
          <w:szCs w:val="24"/>
        </w:rPr>
        <w:t>CALL TO ORDER: Commissioner Fitzmorris.</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sz w:val="24"/>
          <w:szCs w:val="24"/>
        </w:rPr>
        <w:t>INVOCATION: Commissioner Varner.</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sz w:val="24"/>
          <w:szCs w:val="24"/>
        </w:rPr>
        <w:t>PLEDGE OF ALLEGIANCE: Commissioner Varner.</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w:t>
      </w:r>
    </w:p>
    <w:p w:rsidR="008F708D" w:rsidRPr="008F708D" w:rsidRDefault="008F708D" w:rsidP="008F708D">
      <w:pPr>
        <w:spacing w:after="0" w:line="240" w:lineRule="auto"/>
        <w:jc w:val="center"/>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sz w:val="24"/>
          <w:szCs w:val="24"/>
        </w:rPr>
        <w:t xml:space="preserve">MINUTES AND AGENDA APPROVAL: </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xml:space="preserve">                </w:t>
      </w:r>
    </w:p>
    <w:p w:rsidR="008F708D" w:rsidRPr="008F708D" w:rsidRDefault="008F708D" w:rsidP="008F708D">
      <w:pPr>
        <w:spacing w:after="0" w:line="240" w:lineRule="auto"/>
        <w:ind w:left="720"/>
        <w:rPr>
          <w:rFonts w:ascii="Times New Roman" w:eastAsia="Times New Roman" w:hAnsi="Times New Roman" w:cs="Times New Roman"/>
          <w:sz w:val="24"/>
          <w:szCs w:val="24"/>
        </w:rPr>
      </w:pPr>
      <w:r w:rsidRPr="008F708D">
        <w:rPr>
          <w:rFonts w:ascii="Times New Roman" w:eastAsia="Times New Roman" w:hAnsi="Times New Roman" w:cs="Times New Roman"/>
          <w:sz w:val="24"/>
          <w:szCs w:val="24"/>
        </w:rPr>
        <w:t>ACTION:  A motion was made by Commissioner Varner to approve the agenda and the minutes of January16, 2006. Commissioner Lambert seconded the motion, motion carried.</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w:t>
      </w:r>
    </w:p>
    <w:p w:rsidR="008F708D" w:rsidRPr="008F708D" w:rsidRDefault="008F708D" w:rsidP="008F708D">
      <w:pPr>
        <w:spacing w:after="0" w:line="240" w:lineRule="auto"/>
        <w:jc w:val="center"/>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sz w:val="24"/>
          <w:szCs w:val="24"/>
        </w:rPr>
        <w:t>APPRRAISER:</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sz w:val="24"/>
          <w:szCs w:val="24"/>
        </w:rPr>
        <w:t> </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sz w:val="24"/>
          <w:szCs w:val="24"/>
        </w:rPr>
        <w:t xml:space="preserve">Karen Spencer, Appraiser, Cindy Mitchell, Deputy Appraiser, and State personnel Larry Reynolds, Mary Barnes and Bob Kent discussed options of contracting with the State for Appraisal until Cindy has enough hours to become an Appraiser or hiring another Appraiser. They also discussed hearings coming up that Karen should be contracted to come back to do. </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w:t>
      </w:r>
    </w:p>
    <w:p w:rsidR="008F708D" w:rsidRPr="008F708D" w:rsidRDefault="008F708D" w:rsidP="008F708D">
      <w:pPr>
        <w:spacing w:after="0" w:line="240" w:lineRule="auto"/>
        <w:jc w:val="center"/>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VISUAL LEASE SERICES:</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lastRenderedPageBreak/>
        <w:t> </w:t>
      </w:r>
    </w:p>
    <w:p w:rsidR="008F708D" w:rsidRPr="008F708D" w:rsidRDefault="008F708D" w:rsidP="008F708D">
      <w:pPr>
        <w:spacing w:after="0" w:line="240" w:lineRule="auto"/>
        <w:jc w:val="both"/>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Jerry Wisdom, Visual Lease presented a progress report for Visual Lease. The Commissioners told Mr. Wisdom they would let him know if they wish to continue with Phase III of the contract.</w:t>
      </w:r>
    </w:p>
    <w:p w:rsidR="008F708D" w:rsidRPr="008F708D" w:rsidRDefault="008F708D" w:rsidP="008F708D">
      <w:pPr>
        <w:spacing w:after="0" w:line="240" w:lineRule="auto"/>
        <w:jc w:val="both"/>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w:t>
      </w:r>
    </w:p>
    <w:p w:rsidR="008F708D" w:rsidRPr="008F708D" w:rsidRDefault="008F708D" w:rsidP="008F708D">
      <w:pPr>
        <w:spacing w:after="0" w:line="240" w:lineRule="auto"/>
        <w:jc w:val="both"/>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w:t>
      </w:r>
    </w:p>
    <w:p w:rsidR="008F708D" w:rsidRPr="008F708D" w:rsidRDefault="008F708D" w:rsidP="008F708D">
      <w:pPr>
        <w:spacing w:after="0" w:line="240" w:lineRule="auto"/>
        <w:jc w:val="center"/>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sz w:val="24"/>
          <w:szCs w:val="24"/>
        </w:rPr>
        <w:t> </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HEALTH DEPARTMENT:</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Linda Shire, County Health Nurse discussed BT Grant she had no application for a nurse that she could hire a health educator. She also discussed flu shots.</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w:t>
      </w:r>
    </w:p>
    <w:p w:rsidR="008F708D" w:rsidRPr="008F708D" w:rsidRDefault="008F708D" w:rsidP="008F708D">
      <w:pPr>
        <w:spacing w:after="0" w:line="240" w:lineRule="auto"/>
        <w:jc w:val="center"/>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EXECUTIVE SESSION:</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w:t>
      </w:r>
    </w:p>
    <w:p w:rsidR="008F708D" w:rsidRPr="008F708D" w:rsidRDefault="008F708D" w:rsidP="008F708D">
      <w:pPr>
        <w:spacing w:after="0" w:line="240" w:lineRule="auto"/>
        <w:ind w:left="720"/>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ACTION: A motion was made by Commissioner Varner to recess to Executive Session at 4:35 p.m. for 5 minutes to discuss non-elected personnel with Cindy Mitchell, Deputy Appraiser and Karen Spencer, Appraiser present. Commissioner Lambert seconded the motion, motion carried.</w:t>
      </w:r>
    </w:p>
    <w:p w:rsidR="008F708D" w:rsidRPr="008F708D" w:rsidRDefault="008F708D" w:rsidP="008F708D">
      <w:pPr>
        <w:spacing w:after="0" w:line="240" w:lineRule="auto"/>
        <w:ind w:left="720"/>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Returned to regular session at 4:40 p.m. with no action taken.</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w:t>
      </w:r>
    </w:p>
    <w:p w:rsidR="008F708D" w:rsidRPr="008F708D" w:rsidRDefault="008F708D" w:rsidP="008F708D">
      <w:pPr>
        <w:spacing w:after="0" w:line="240" w:lineRule="auto"/>
        <w:jc w:val="center"/>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sz w:val="24"/>
          <w:szCs w:val="24"/>
        </w:rPr>
        <w:t> </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sz w:val="24"/>
          <w:szCs w:val="24"/>
        </w:rPr>
        <w:t> </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sz w:val="24"/>
          <w:szCs w:val="24"/>
        </w:rPr>
        <w:t> </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sz w:val="24"/>
          <w:szCs w:val="24"/>
        </w:rPr>
        <w:t> </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ROAD AND BRIDGE:</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sz w:val="24"/>
          <w:szCs w:val="24"/>
        </w:rPr>
        <w:t>Bill Graves, Road Supervisor, gave his weekly report. The following items were discussed: roads, hauling rock, hired two new employees, the cost of $7,000.00 for new blade and discussed letter received for Blue Jay Operating about rocking roads.</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sz w:val="24"/>
          <w:szCs w:val="24"/>
        </w:rPr>
        <w:t> </w:t>
      </w:r>
    </w:p>
    <w:p w:rsidR="008F708D" w:rsidRPr="008F708D" w:rsidRDefault="008F708D" w:rsidP="008F708D">
      <w:pPr>
        <w:spacing w:after="0" w:line="240" w:lineRule="auto"/>
        <w:jc w:val="center"/>
        <w:rPr>
          <w:rFonts w:ascii="Times New Roman" w:eastAsia="Times New Roman" w:hAnsi="Times New Roman" w:cs="Times New Roman"/>
          <w:sz w:val="24"/>
          <w:szCs w:val="24"/>
        </w:rPr>
      </w:pPr>
      <w:r w:rsidRPr="008F708D">
        <w:rPr>
          <w:rFonts w:ascii="Times New Roman" w:eastAsia="Times New Roman" w:hAnsi="Times New Roman" w:cs="Times New Roman"/>
          <w:sz w:val="24"/>
          <w:szCs w:val="24"/>
        </w:rPr>
        <w:t>**********</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SHERIFF:</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lastRenderedPageBreak/>
        <w:t>Dan Bath, Sheriff, gave his weekly report. The following items were discussed: new vehicles &amp; equipment, cell phone usage and radios.</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w:t>
      </w:r>
    </w:p>
    <w:p w:rsidR="008F708D" w:rsidRPr="008F708D" w:rsidRDefault="008F708D" w:rsidP="008F708D">
      <w:pPr>
        <w:spacing w:after="0" w:line="240" w:lineRule="auto"/>
        <w:jc w:val="center"/>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sz w:val="24"/>
          <w:szCs w:val="24"/>
        </w:rPr>
        <w:t>OTHER BUSINESS:</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FF0000"/>
          <w:sz w:val="24"/>
          <w:szCs w:val="24"/>
        </w:rPr>
        <w:t> </w:t>
      </w:r>
    </w:p>
    <w:p w:rsidR="008F708D" w:rsidRPr="008F708D" w:rsidRDefault="008F708D" w:rsidP="008F708D">
      <w:pPr>
        <w:spacing w:after="0" w:line="240" w:lineRule="auto"/>
        <w:ind w:left="360" w:hanging="360"/>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1.</w:t>
      </w:r>
      <w:r w:rsidRPr="008F708D">
        <w:rPr>
          <w:rFonts w:ascii="Times New Roman" w:eastAsia="Times New Roman" w:hAnsi="Times New Roman" w:cs="Times New Roman"/>
          <w:color w:val="000000"/>
          <w:sz w:val="14"/>
          <w:szCs w:val="14"/>
        </w:rPr>
        <w:t xml:space="preserve">        </w:t>
      </w:r>
      <w:r w:rsidRPr="008F708D">
        <w:rPr>
          <w:rFonts w:ascii="Times New Roman" w:eastAsia="Times New Roman" w:hAnsi="Times New Roman" w:cs="Times New Roman"/>
          <w:color w:val="000000"/>
          <w:sz w:val="24"/>
          <w:szCs w:val="24"/>
        </w:rPr>
        <w:t>Approved change orders 2005-97 thru 112.</w:t>
      </w:r>
    </w:p>
    <w:p w:rsidR="008F708D" w:rsidRPr="008F708D" w:rsidRDefault="008F708D" w:rsidP="008F708D">
      <w:pPr>
        <w:spacing w:after="0" w:line="240" w:lineRule="auto"/>
        <w:ind w:left="360" w:hanging="360"/>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2.</w:t>
      </w:r>
      <w:r w:rsidRPr="008F708D">
        <w:rPr>
          <w:rFonts w:ascii="Times New Roman" w:eastAsia="Times New Roman" w:hAnsi="Times New Roman" w:cs="Times New Roman"/>
          <w:color w:val="000000"/>
          <w:sz w:val="14"/>
          <w:szCs w:val="14"/>
        </w:rPr>
        <w:t xml:space="preserve">        </w:t>
      </w:r>
      <w:r w:rsidRPr="008F708D">
        <w:rPr>
          <w:rFonts w:ascii="Times New Roman" w:eastAsia="Times New Roman" w:hAnsi="Times New Roman" w:cs="Times New Roman"/>
          <w:color w:val="000000"/>
          <w:sz w:val="24"/>
          <w:szCs w:val="24"/>
        </w:rPr>
        <w:t>Reports received: Jail Log.</w:t>
      </w:r>
    </w:p>
    <w:p w:rsidR="008F708D" w:rsidRPr="008F708D" w:rsidRDefault="008F708D" w:rsidP="008F708D">
      <w:pPr>
        <w:spacing w:after="0" w:line="240" w:lineRule="auto"/>
        <w:ind w:left="360" w:hanging="360"/>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3.</w:t>
      </w:r>
      <w:r w:rsidRPr="008F708D">
        <w:rPr>
          <w:rFonts w:ascii="Times New Roman" w:eastAsia="Times New Roman" w:hAnsi="Times New Roman" w:cs="Times New Roman"/>
          <w:color w:val="000000"/>
          <w:sz w:val="14"/>
          <w:szCs w:val="14"/>
        </w:rPr>
        <w:t xml:space="preserve">        </w:t>
      </w:r>
      <w:r w:rsidRPr="008F708D">
        <w:rPr>
          <w:rFonts w:ascii="Times New Roman" w:eastAsia="Times New Roman" w:hAnsi="Times New Roman" w:cs="Times New Roman"/>
          <w:color w:val="000000"/>
          <w:sz w:val="24"/>
          <w:szCs w:val="24"/>
        </w:rPr>
        <w:t>Approved warrants of $33,343.04.</w:t>
      </w:r>
    </w:p>
    <w:p w:rsidR="008F708D" w:rsidRPr="008F708D" w:rsidRDefault="008F708D" w:rsidP="008F708D">
      <w:pPr>
        <w:spacing w:after="0" w:line="240" w:lineRule="auto"/>
        <w:ind w:left="360" w:hanging="360"/>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4.</w:t>
      </w:r>
      <w:r w:rsidRPr="008F708D">
        <w:rPr>
          <w:rFonts w:ascii="Times New Roman" w:eastAsia="Times New Roman" w:hAnsi="Times New Roman" w:cs="Times New Roman"/>
          <w:color w:val="000000"/>
          <w:sz w:val="14"/>
          <w:szCs w:val="14"/>
        </w:rPr>
        <w:t xml:space="preserve">        </w:t>
      </w:r>
      <w:r w:rsidRPr="008F708D">
        <w:rPr>
          <w:rFonts w:ascii="Times New Roman" w:eastAsia="Times New Roman" w:hAnsi="Times New Roman" w:cs="Times New Roman"/>
          <w:color w:val="000000"/>
          <w:sz w:val="24"/>
          <w:szCs w:val="24"/>
        </w:rPr>
        <w:t>Discussed county owned cell phones and a policy for the usage of cell phones.</w:t>
      </w:r>
    </w:p>
    <w:p w:rsidR="008F708D" w:rsidRPr="008F708D" w:rsidRDefault="008F708D" w:rsidP="008F708D">
      <w:pPr>
        <w:spacing w:after="0" w:line="240" w:lineRule="auto"/>
        <w:ind w:left="360" w:hanging="360"/>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5.</w:t>
      </w:r>
      <w:r w:rsidRPr="008F708D">
        <w:rPr>
          <w:rFonts w:ascii="Times New Roman" w:eastAsia="Times New Roman" w:hAnsi="Times New Roman" w:cs="Times New Roman"/>
          <w:color w:val="000000"/>
          <w:sz w:val="14"/>
          <w:szCs w:val="14"/>
        </w:rPr>
        <w:t xml:space="preserve">        </w:t>
      </w:r>
      <w:r w:rsidRPr="008F708D">
        <w:rPr>
          <w:rFonts w:ascii="Times New Roman" w:eastAsia="Times New Roman" w:hAnsi="Times New Roman" w:cs="Times New Roman"/>
          <w:color w:val="000000"/>
          <w:sz w:val="24"/>
          <w:szCs w:val="24"/>
        </w:rPr>
        <w:t>Approved letter of credit for Mark Demas for the Annual C. W. D. A. K. Conference and Re-certification, March 7-9, 2006.</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w:t>
      </w:r>
    </w:p>
    <w:p w:rsidR="008F708D" w:rsidRPr="008F708D" w:rsidRDefault="008F708D" w:rsidP="008F708D">
      <w:pPr>
        <w:spacing w:after="0" w:line="240" w:lineRule="auto"/>
        <w:jc w:val="center"/>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w:t>
      </w:r>
    </w:p>
    <w:p w:rsidR="008F708D" w:rsidRPr="008F708D" w:rsidRDefault="008F708D" w:rsidP="008F708D">
      <w:pPr>
        <w:spacing w:after="0" w:line="240" w:lineRule="auto"/>
        <w:jc w:val="center"/>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sz w:val="24"/>
          <w:szCs w:val="24"/>
        </w:rPr>
        <w:t xml:space="preserve">ADJOURNMENT: </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xml:space="preserve">                </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The meeting adjourned at 6:25 p.m. to reconvene Monday, January 30</w:t>
      </w:r>
      <w:r w:rsidRPr="008F708D">
        <w:rPr>
          <w:rFonts w:ascii="Times New Roman" w:eastAsia="Times New Roman" w:hAnsi="Times New Roman" w:cs="Times New Roman"/>
          <w:color w:val="000000"/>
          <w:sz w:val="24"/>
          <w:szCs w:val="24"/>
          <w:vertAlign w:val="superscript"/>
        </w:rPr>
        <w:t>th</w:t>
      </w:r>
      <w:r w:rsidRPr="008F708D">
        <w:rPr>
          <w:rFonts w:ascii="Times New Roman" w:eastAsia="Times New Roman" w:hAnsi="Times New Roman" w:cs="Times New Roman"/>
          <w:color w:val="000000"/>
          <w:sz w:val="24"/>
          <w:szCs w:val="24"/>
        </w:rPr>
        <w:t xml:space="preserve">, 2006 at 3:00 p.m. </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BOARD OF COUNTY COMMISSIONERS</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WILSON COUNTY, KANSAS</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____________________________________</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sz w:val="24"/>
          <w:szCs w:val="24"/>
        </w:rPr>
        <w:t>                                                                                                GARY FITZMORRIS-Chairman</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ATTEST:</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 xml:space="preserve">__________________________ </w:t>
      </w:r>
    </w:p>
    <w:p w:rsidR="008F708D" w:rsidRPr="008F708D" w:rsidRDefault="008F708D" w:rsidP="008F708D">
      <w:pPr>
        <w:spacing w:after="0" w:line="240" w:lineRule="auto"/>
        <w:rPr>
          <w:rFonts w:ascii="Times New Roman" w:eastAsia="Times New Roman" w:hAnsi="Times New Roman" w:cs="Times New Roman"/>
          <w:sz w:val="24"/>
          <w:szCs w:val="24"/>
        </w:rPr>
      </w:pPr>
      <w:r w:rsidRPr="008F708D">
        <w:rPr>
          <w:rFonts w:ascii="Times New Roman" w:eastAsia="Times New Roman" w:hAnsi="Times New Roman" w:cs="Times New Roman"/>
          <w:color w:val="000000"/>
          <w:sz w:val="24"/>
          <w:szCs w:val="24"/>
        </w:rPr>
        <w:t>COUNTY CLERK</w:t>
      </w:r>
    </w:p>
    <w:p w:rsidR="00C536BF" w:rsidRDefault="00C536BF"/>
    <w:sectPr w:rsidR="00C536BF" w:rsidSect="00C53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F708D"/>
    <w:rsid w:val="008F708D"/>
    <w:rsid w:val="00C53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F"/>
  </w:style>
  <w:style w:type="paragraph" w:styleId="Heading1">
    <w:name w:val="heading 1"/>
    <w:basedOn w:val="Normal"/>
    <w:link w:val="Heading1Char"/>
    <w:uiPriority w:val="9"/>
    <w:qFormat/>
    <w:rsid w:val="008F70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08D"/>
    <w:rPr>
      <w:rFonts w:ascii="Times New Roman" w:eastAsia="Times New Roman" w:hAnsi="Times New Roman" w:cs="Times New Roman"/>
      <w:b/>
      <w:bCs/>
      <w:kern w:val="36"/>
      <w:sz w:val="48"/>
      <w:szCs w:val="48"/>
    </w:rPr>
  </w:style>
  <w:style w:type="paragraph" w:styleId="BodyText2">
    <w:name w:val="Body Text 2"/>
    <w:basedOn w:val="Normal"/>
    <w:link w:val="BodyText2Char"/>
    <w:uiPriority w:val="99"/>
    <w:semiHidden/>
    <w:unhideWhenUsed/>
    <w:rsid w:val="008F70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8F708D"/>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F70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8F708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073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Preferred User</cp:lastModifiedBy>
  <cp:revision>1</cp:revision>
  <dcterms:created xsi:type="dcterms:W3CDTF">2010-09-03T15:38:00Z</dcterms:created>
  <dcterms:modified xsi:type="dcterms:W3CDTF">2010-09-03T15:39:00Z</dcterms:modified>
</cp:coreProperties>
</file>