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2F" w:rsidRPr="00042F2F" w:rsidRDefault="00042F2F" w:rsidP="00042F2F">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WILSON COUNTY</w:t>
      </w:r>
      <w:r w:rsidRPr="00042F2F">
        <w:rPr>
          <w:rFonts w:ascii="Times New Roman" w:eastAsia="Times New Roman" w:hAnsi="Times New Roman" w:cs="Times New Roman"/>
          <w:b/>
          <w:bCs/>
          <w:color w:val="000000"/>
          <w:kern w:val="36"/>
          <w:sz w:val="24"/>
          <w:szCs w:val="24"/>
        </w:rPr>
        <w:t>, KANSAS</w:t>
      </w:r>
    </w:p>
    <w:p w:rsidR="00042F2F" w:rsidRPr="00042F2F" w:rsidRDefault="00042F2F" w:rsidP="00042F2F">
      <w:pPr>
        <w:spacing w:after="0" w:line="240" w:lineRule="auto"/>
        <w:jc w:val="center"/>
        <w:outlineLvl w:val="0"/>
        <w:rPr>
          <w:rFonts w:ascii="Times New Roman" w:eastAsia="Times New Roman" w:hAnsi="Times New Roman" w:cs="Times New Roman"/>
          <w:b/>
          <w:bCs/>
          <w:kern w:val="36"/>
          <w:sz w:val="48"/>
          <w:szCs w:val="48"/>
        </w:rPr>
      </w:pPr>
      <w:r w:rsidRPr="00042F2F">
        <w:rPr>
          <w:rFonts w:ascii="Times New Roman" w:eastAsia="Times New Roman" w:hAnsi="Times New Roman" w:cs="Times New Roman"/>
          <w:b/>
          <w:bCs/>
          <w:kern w:val="36"/>
          <w:sz w:val="24"/>
          <w:szCs w:val="24"/>
        </w:rPr>
        <w:t>OFFICIAL MINUTES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September 25, 2006</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outlineLvl w:val="0"/>
        <w:rPr>
          <w:rFonts w:ascii="Times New Roman" w:eastAsia="Times New Roman" w:hAnsi="Times New Roman" w:cs="Times New Roman"/>
          <w:b/>
          <w:bCs/>
          <w:kern w:val="36"/>
          <w:sz w:val="48"/>
          <w:szCs w:val="48"/>
        </w:rPr>
      </w:pPr>
      <w:r w:rsidRPr="00042F2F">
        <w:rPr>
          <w:rFonts w:ascii="Times New Roman" w:eastAsia="Times New Roman" w:hAnsi="Times New Roman" w:cs="Times New Roman"/>
          <w:kern w:val="36"/>
          <w:sz w:val="24"/>
          <w:szCs w:val="24"/>
        </w:rPr>
        <w:t> </w:t>
      </w:r>
    </w:p>
    <w:p w:rsidR="00042F2F" w:rsidRPr="00042F2F" w:rsidRDefault="00042F2F" w:rsidP="00042F2F">
      <w:pPr>
        <w:spacing w:after="0" w:line="240" w:lineRule="auto"/>
        <w:outlineLvl w:val="0"/>
        <w:rPr>
          <w:rFonts w:ascii="Times New Roman" w:eastAsia="Times New Roman" w:hAnsi="Times New Roman" w:cs="Times New Roman"/>
          <w:b/>
          <w:bCs/>
          <w:kern w:val="36"/>
          <w:sz w:val="48"/>
          <w:szCs w:val="48"/>
        </w:rPr>
      </w:pPr>
      <w:r w:rsidRPr="00042F2F">
        <w:rPr>
          <w:rFonts w:ascii="Times New Roman" w:eastAsia="Times New Roman" w:hAnsi="Times New Roman" w:cs="Times New Roman"/>
          <w:kern w:val="36"/>
          <w:sz w:val="24"/>
          <w:szCs w:val="24"/>
        </w:rPr>
        <w:t xml:space="preserve">The Board of County Commissioners, two members, the County Clerk and the County Coordinator were present, and met in regular session at 3:00 p.m. Commissioner Lambert arrived at 3:30 p.m.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CALL TO ORDER:</w:t>
      </w:r>
      <w:r w:rsidRPr="00042F2F">
        <w:rPr>
          <w:rFonts w:ascii="Times New Roman" w:eastAsia="Times New Roman" w:hAnsi="Times New Roman" w:cs="Times New Roman"/>
          <w:color w:val="000000"/>
          <w:sz w:val="24"/>
          <w:szCs w:val="24"/>
        </w:rPr>
        <w:t xml:space="preserve"> Commissioner Fitzmorris.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xml:space="preserve">INVOCATION: </w:t>
      </w:r>
      <w:r w:rsidRPr="00042F2F">
        <w:rPr>
          <w:rFonts w:ascii="Times New Roman" w:eastAsia="Times New Roman" w:hAnsi="Times New Roman" w:cs="Times New Roman"/>
          <w:color w:val="000000"/>
          <w:sz w:val="24"/>
          <w:szCs w:val="24"/>
        </w:rPr>
        <w:t>Cindy Mitchell, Deputy Appraiser.</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PLEDGE OF ALLEGIANCE:</w:t>
      </w:r>
      <w:r w:rsidRPr="00042F2F">
        <w:rPr>
          <w:rFonts w:ascii="Times New Roman" w:eastAsia="Times New Roman" w:hAnsi="Times New Roman" w:cs="Times New Roman"/>
          <w:color w:val="000000"/>
          <w:sz w:val="24"/>
          <w:szCs w:val="24"/>
        </w:rPr>
        <w:t xml:space="preserve"> Commissioner Fitzmorris.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color w:val="000000"/>
          <w:sz w:val="24"/>
          <w:szCs w:val="24"/>
        </w:rPr>
      </w:pPr>
      <w:r w:rsidRPr="00042F2F">
        <w:rPr>
          <w:rFonts w:ascii="Times New Roman" w:eastAsia="Times New Roman" w:hAnsi="Times New Roman" w:cs="Times New Roman"/>
          <w:color w:val="000000"/>
          <w:sz w:val="24"/>
          <w:szCs w:val="24"/>
        </w:rPr>
        <w:br/>
      </w:r>
      <w:r w:rsidRPr="00042F2F">
        <w:rPr>
          <w:rFonts w:ascii="Times New Roman" w:eastAsia="Times New Roman" w:hAnsi="Times New Roman" w:cs="Times New Roman"/>
          <w:b/>
          <w:bCs/>
          <w:color w:val="000000"/>
          <w:sz w:val="24"/>
          <w:szCs w:val="24"/>
        </w:rPr>
        <w:t>APPRAISER:</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Cindy Mitchell, Deputy Appraiser presented her weekly report. The following items were discussed: vehicles, computer problems, Commissioner signatures on hours completed for becoming County Appraiser for the State and Oil &amp; Gas.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MAINTENANCE:</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Nick Lewis, Maintenance Supervisor presented a bid for replacing the north door of the Courthouse from Glass Depot for the amount of $4,297.62.</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xml:space="preserve">                </w:t>
      </w:r>
    </w:p>
    <w:p w:rsidR="00042F2F" w:rsidRPr="00042F2F" w:rsidRDefault="00042F2F" w:rsidP="00042F2F">
      <w:pPr>
        <w:spacing w:after="0" w:line="240" w:lineRule="auto"/>
        <w:ind w:left="720"/>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xml:space="preserve">ACTION: </w:t>
      </w:r>
      <w:r w:rsidRPr="00042F2F">
        <w:rPr>
          <w:rFonts w:ascii="Times New Roman" w:eastAsia="Times New Roman" w:hAnsi="Times New Roman" w:cs="Times New Roman"/>
          <w:color w:val="000000"/>
          <w:sz w:val="24"/>
          <w:szCs w:val="24"/>
        </w:rPr>
        <w:t>A motion was made by Commissioner Varner to approve the bid not to exceed</w:t>
      </w:r>
      <w:r w:rsidRPr="00042F2F">
        <w:rPr>
          <w:rFonts w:ascii="Times New Roman" w:eastAsia="Times New Roman" w:hAnsi="Times New Roman" w:cs="Times New Roman"/>
          <w:color w:val="FF0000"/>
          <w:sz w:val="24"/>
          <w:szCs w:val="24"/>
        </w:rPr>
        <w:t xml:space="preserve"> </w:t>
      </w:r>
      <w:r w:rsidRPr="00042F2F">
        <w:rPr>
          <w:rFonts w:ascii="Times New Roman" w:eastAsia="Times New Roman" w:hAnsi="Times New Roman" w:cs="Times New Roman"/>
          <w:color w:val="000000"/>
          <w:sz w:val="24"/>
          <w:szCs w:val="24"/>
        </w:rPr>
        <w:t>the amount of $4,300.00. Commissioner Lambert seconded the motion, motion carried.</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ROAD AND BRIDGE:</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sz w:val="24"/>
          <w:szCs w:val="24"/>
        </w:rPr>
        <w:t>Bill Graves, Road and Bridge Supervisor, presented his weekly report.  The following items were discussed: fog sealing, Coyville Road should be finished next Monday, New Albany Road, bridge work and chip &amp; sealing.</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lastRenderedPageBreak/>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RESOLUTION #826:</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Deanna Pittman &amp; John Gutschenritter, Wilson County Hospital, requested approval from the Commissioners to authorize the WCH Board of Trustees to acquire certain real property for the proposed new hospital.  It was noted again that the property acquisition would be paid solely from revenues of the hospital, and not by taxpayers.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ind w:left="720"/>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xml:space="preserve">ACTION: </w:t>
      </w:r>
      <w:r w:rsidRPr="00042F2F">
        <w:rPr>
          <w:rFonts w:ascii="Times New Roman" w:eastAsia="Times New Roman" w:hAnsi="Times New Roman" w:cs="Times New Roman"/>
          <w:color w:val="000000"/>
          <w:sz w:val="24"/>
          <w:szCs w:val="24"/>
        </w:rPr>
        <w:t xml:space="preserve">A motion was made by Commissioner Lambert to approve Resolution #826 for Wilson County Hospital Board of Trustees to acquire certain real property in Wilson County. Commissioner Varner seconded the motion, motion carried.  </w:t>
      </w:r>
    </w:p>
    <w:p w:rsidR="00042F2F" w:rsidRPr="00042F2F" w:rsidRDefault="00042F2F" w:rsidP="00042F2F">
      <w:pPr>
        <w:spacing w:after="0" w:line="240" w:lineRule="auto"/>
        <w:ind w:left="720"/>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ind w:left="720"/>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ACTION:</w:t>
      </w:r>
      <w:r w:rsidRPr="00042F2F">
        <w:rPr>
          <w:rFonts w:ascii="Times New Roman" w:eastAsia="Times New Roman" w:hAnsi="Times New Roman" w:cs="Times New Roman"/>
          <w:color w:val="000000"/>
          <w:sz w:val="24"/>
          <w:szCs w:val="24"/>
        </w:rPr>
        <w:t xml:space="preserve"> A motion was made by Commissioner Lambert to approve Phase 1 for the design and specification for the new hospital. Commissioner Varner seconded the motion, motion carried.</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TAC ENERGY SOLUTIONS: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Joseph Hurla presented Commissioners with the preliminary energy audit results.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ind w:left="720"/>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ACTION:</w:t>
      </w:r>
      <w:r w:rsidRPr="00042F2F">
        <w:rPr>
          <w:rFonts w:ascii="Times New Roman" w:eastAsia="Times New Roman" w:hAnsi="Times New Roman" w:cs="Times New Roman"/>
          <w:color w:val="000000"/>
          <w:sz w:val="24"/>
          <w:szCs w:val="24"/>
        </w:rPr>
        <w:t xml:space="preserve"> A motion was made by Commissioner Varner to approve the advertising of the Request for Qualifications. Commissioners Lambert seconded the motion, motion carried.</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SHERIFF:</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Dan Bath, Sheriff presented his weekly report. The following items were discussed: pay raises in lieu of</w:t>
      </w:r>
      <w:r w:rsidRPr="00042F2F">
        <w:rPr>
          <w:rFonts w:ascii="Times New Roman" w:eastAsia="Times New Roman" w:hAnsi="Times New Roman" w:cs="Times New Roman"/>
          <w:color w:val="FF0000"/>
          <w:sz w:val="24"/>
          <w:szCs w:val="24"/>
        </w:rPr>
        <w:t xml:space="preserve"> </w:t>
      </w:r>
      <w:r w:rsidRPr="00042F2F">
        <w:rPr>
          <w:rFonts w:ascii="Times New Roman" w:eastAsia="Times New Roman" w:hAnsi="Times New Roman" w:cs="Times New Roman"/>
          <w:color w:val="000000"/>
          <w:sz w:val="24"/>
          <w:szCs w:val="24"/>
        </w:rPr>
        <w:t>mileage.</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COORDINATOR:</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Kris Marple, County Coordinator, reported that the E911 MSAG was complete and ready to be sent to Embarq and AT&amp;T for implementation.</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He also reported that SKO approved for the County to repair their crossing on E. Washington St.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lastRenderedPageBreak/>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sz w:val="24"/>
          <w:szCs w:val="24"/>
        </w:rPr>
        <w:t>OTHER BUSINESS: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ind w:left="360" w:hanging="360"/>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xml:space="preserve">1.        Approved warrants of $71,638.13 and payroll of $66,517.89. </w:t>
      </w:r>
    </w:p>
    <w:p w:rsidR="00042F2F" w:rsidRPr="00042F2F" w:rsidRDefault="00042F2F" w:rsidP="00042F2F">
      <w:pPr>
        <w:spacing w:after="0" w:line="240" w:lineRule="auto"/>
        <w:ind w:left="360" w:hanging="360"/>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2.        Reports received: Sheriff’s jail log and Treasurer’s Investment.</w:t>
      </w:r>
    </w:p>
    <w:p w:rsidR="00042F2F" w:rsidRPr="00042F2F" w:rsidRDefault="00042F2F" w:rsidP="00042F2F">
      <w:pPr>
        <w:spacing w:after="0" w:line="240" w:lineRule="auto"/>
        <w:ind w:left="360" w:hanging="360"/>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3.        Platinum Services Program presented a voluntary employee program for catastrophic illness.</w:t>
      </w:r>
    </w:p>
    <w:p w:rsidR="00042F2F" w:rsidRPr="00042F2F" w:rsidRDefault="00042F2F" w:rsidP="00042F2F">
      <w:pPr>
        <w:spacing w:after="0" w:line="240" w:lineRule="auto"/>
        <w:ind w:left="360" w:hanging="360"/>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4.        The Commissioners discussed for the Appraiser’s Office the purchase of a SUV without 4 wheel drive and under 50,000 miles from a dealer within the County.  The matter will be further discussed at the next meeting on Monday.</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ADJOURNMENT</w:t>
      </w:r>
      <w:r w:rsidRPr="00042F2F">
        <w:rPr>
          <w:rFonts w:ascii="Times New Roman" w:eastAsia="Times New Roman" w:hAnsi="Times New Roman" w:cs="Times New Roman"/>
          <w:color w:val="000000"/>
          <w:sz w:val="24"/>
          <w:szCs w:val="24"/>
        </w:rPr>
        <w: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xml:space="preserve">                The meeting adjourned at 6:50 p.m. to reconvene Monday, October 2, 2006 at 3:00 p.m.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xml:space="preserve">                                                                                                </w:t>
      </w:r>
      <w:r w:rsidRPr="00042F2F">
        <w:rPr>
          <w:rFonts w:ascii="Times New Roman" w:eastAsia="Times New Roman" w:hAnsi="Times New Roman" w:cs="Times New Roman"/>
          <w:b/>
          <w:bCs/>
          <w:color w:val="000000"/>
          <w:sz w:val="24"/>
          <w:szCs w:val="24"/>
        </w:rPr>
        <w:t>BOARD OF COUNTY COMMISSIONERS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WILSON COUNTY, KANSAS</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____________________________________</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GARY FITZMORRIS-</w:t>
      </w:r>
      <w:r w:rsidRPr="00042F2F">
        <w:rPr>
          <w:rFonts w:ascii="Times New Roman" w:eastAsia="Times New Roman" w:hAnsi="Times New Roman" w:cs="Times New Roman"/>
          <w:color w:val="000000"/>
          <w:sz w:val="24"/>
          <w:szCs w:val="24"/>
        </w:rPr>
        <w:t>Chairman</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ATTEST:</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 </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__________________________</w:t>
      </w:r>
    </w:p>
    <w:p w:rsidR="00042F2F" w:rsidRPr="00042F2F" w:rsidRDefault="00042F2F" w:rsidP="00042F2F">
      <w:pPr>
        <w:spacing w:after="0" w:line="240" w:lineRule="auto"/>
        <w:jc w:val="center"/>
        <w:rPr>
          <w:rFonts w:ascii="Times New Roman" w:eastAsia="Times New Roman" w:hAnsi="Times New Roman" w:cs="Times New Roman"/>
          <w:sz w:val="24"/>
          <w:szCs w:val="24"/>
        </w:rPr>
      </w:pPr>
      <w:r w:rsidRPr="00042F2F">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2F2F"/>
    <w:rsid w:val="00042F2F"/>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042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2F"/>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04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42F2F"/>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4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042F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69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2010-09-03T19:50:00Z</dcterms:created>
  <dcterms:modified xsi:type="dcterms:W3CDTF">2010-09-03T19:52:00Z</dcterms:modified>
</cp:coreProperties>
</file>